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02FC" w:rsidRPr="00D771DC" w:rsidRDefault="003A02FC" w:rsidP="00F8259D">
      <w:pPr>
        <w:jc w:val="center"/>
        <w:rPr>
          <w:b/>
          <w:sz w:val="22"/>
          <w:szCs w:val="22"/>
        </w:rPr>
      </w:pPr>
      <w:r w:rsidRPr="00D771DC">
        <w:rPr>
          <w:b/>
          <w:sz w:val="22"/>
          <w:szCs w:val="22"/>
        </w:rPr>
        <w:t>СПИСЪК</w:t>
      </w:r>
    </w:p>
    <w:p w:rsidR="005B186A" w:rsidRDefault="003A02FC" w:rsidP="00F8259D">
      <w:pPr>
        <w:jc w:val="center"/>
        <w:rPr>
          <w:lang w:val="en-US"/>
        </w:rPr>
      </w:pPr>
      <w:r w:rsidRPr="00D771DC">
        <w:rPr>
          <w:b/>
          <w:sz w:val="22"/>
          <w:szCs w:val="22"/>
        </w:rPr>
        <w:t>НА ДОПУСНАТИТЕ И НЕДОПУСНАТИТЕ КАНДИДАТИ ДО КОНКУРС</w:t>
      </w:r>
    </w:p>
    <w:p w:rsidR="003A02FC" w:rsidRDefault="003A02FC" w:rsidP="00F8259D">
      <w:pPr>
        <w:jc w:val="center"/>
        <w:rPr>
          <w:lang w:val="en-US"/>
        </w:rPr>
      </w:pPr>
      <w:r w:rsidRPr="009C0810">
        <w:t xml:space="preserve">за длъжността: </w:t>
      </w:r>
      <w:r>
        <w:t xml:space="preserve">„старши </w:t>
      </w:r>
      <w:r w:rsidRPr="00B91A66">
        <w:t xml:space="preserve"> експерт</w:t>
      </w:r>
      <w:r w:rsidR="000C14C0">
        <w:t xml:space="preserve">“ </w:t>
      </w:r>
      <w:r w:rsidR="000C14C0" w:rsidRPr="000C14C0">
        <w:t>(образователни програми) в дирекция „Работа с публики, връзки с обществеността и маркетинг” (РПВОМ)</w:t>
      </w:r>
      <w:r>
        <w:t xml:space="preserve">- </w:t>
      </w:r>
      <w:r w:rsidRPr="009C0810">
        <w:t>1 (една) щатна бройка</w:t>
      </w:r>
    </w:p>
    <w:p w:rsidR="003A02FC" w:rsidRPr="00F8259D" w:rsidRDefault="003A02FC" w:rsidP="003A02FC">
      <w:pPr>
        <w:rPr>
          <w:lang w:val="en-US"/>
        </w:rPr>
      </w:pPr>
    </w:p>
    <w:p w:rsidR="003A02FC" w:rsidRDefault="003A02FC" w:rsidP="00F55211">
      <w:pPr>
        <w:ind w:firstLine="567"/>
        <w:rPr>
          <w:lang w:val="en-US"/>
        </w:rPr>
      </w:pPr>
      <w:r w:rsidRPr="00B1502B">
        <w:t>Комисията, назначена със Заповед</w:t>
      </w:r>
      <w:r w:rsidR="000C14C0">
        <w:t xml:space="preserve"> № ЧР-11-20</w:t>
      </w:r>
      <w:r>
        <w:t>/23</w:t>
      </w:r>
      <w:r w:rsidRPr="00B1502B">
        <w:t>.</w:t>
      </w:r>
      <w:r>
        <w:t>06</w:t>
      </w:r>
      <w:r w:rsidRPr="00B1502B">
        <w:t>.202</w:t>
      </w:r>
      <w:r>
        <w:t>3</w:t>
      </w:r>
      <w:r w:rsidRPr="00B1502B">
        <w:t xml:space="preserve"> г. на директора на Национален военноисторически музей, реши:</w:t>
      </w:r>
    </w:p>
    <w:p w:rsidR="003A02FC" w:rsidRPr="00F55211" w:rsidRDefault="003A02FC" w:rsidP="003A02FC">
      <w:pPr>
        <w:rPr>
          <w:lang w:val="en-US"/>
        </w:rPr>
      </w:pPr>
    </w:p>
    <w:p w:rsidR="003A02FC" w:rsidRDefault="003A02FC" w:rsidP="00F8259D">
      <w:pPr>
        <w:pStyle w:val="ListParagraph"/>
        <w:numPr>
          <w:ilvl w:val="0"/>
          <w:numId w:val="1"/>
        </w:numPr>
        <w:rPr>
          <w:lang w:val="en-US"/>
        </w:rPr>
      </w:pPr>
      <w:r w:rsidRPr="00F8259D">
        <w:rPr>
          <w:b/>
          <w:sz w:val="22"/>
          <w:szCs w:val="22"/>
        </w:rPr>
        <w:t>Допуска до конкурс следните кандидати:</w:t>
      </w:r>
    </w:p>
    <w:p w:rsidR="00F8259D" w:rsidRPr="00F8259D" w:rsidRDefault="00F8259D" w:rsidP="00F8259D">
      <w:pPr>
        <w:pStyle w:val="ListParagraph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56"/>
      </w:tblGrid>
      <w:tr w:rsidR="00F8259D" w:rsidTr="00F8259D">
        <w:tc>
          <w:tcPr>
            <w:tcW w:w="9556" w:type="dxa"/>
          </w:tcPr>
          <w:p w:rsidR="00F8259D" w:rsidRPr="00D23909" w:rsidRDefault="00BC5639" w:rsidP="00F8259D">
            <w:pPr>
              <w:ind w:firstLine="589"/>
              <w:rPr>
                <w:sz w:val="28"/>
                <w:szCs w:val="28"/>
              </w:rPr>
            </w:pPr>
            <w:r w:rsidRPr="00D23909">
              <w:rPr>
                <w:sz w:val="28"/>
                <w:szCs w:val="28"/>
              </w:rPr>
              <w:t>Силвия Йовевска</w:t>
            </w:r>
          </w:p>
        </w:tc>
      </w:tr>
    </w:tbl>
    <w:p w:rsidR="00F8259D" w:rsidRDefault="00F8259D" w:rsidP="00F8259D">
      <w:pPr>
        <w:rPr>
          <w:lang w:val="en-US"/>
        </w:rPr>
      </w:pPr>
    </w:p>
    <w:p w:rsidR="00F8259D" w:rsidRPr="00F55211" w:rsidRDefault="00F8259D" w:rsidP="00F55211">
      <w:pPr>
        <w:ind w:firstLine="567"/>
        <w:rPr>
          <w:lang w:val="en-US"/>
        </w:rPr>
      </w:pPr>
      <w:r w:rsidRPr="00B7019D">
        <w:t xml:space="preserve">Посочените допуснати кандидати трябва да се явят на тест </w:t>
      </w:r>
      <w:r w:rsidRPr="00DD3103">
        <w:t>на 2</w:t>
      </w:r>
      <w:r w:rsidR="00DD3103" w:rsidRPr="00DD3103">
        <w:t>8</w:t>
      </w:r>
      <w:r w:rsidRPr="00DD3103">
        <w:t>.07.2023 г. (</w:t>
      </w:r>
      <w:r w:rsidR="00DD3103" w:rsidRPr="00DD3103">
        <w:t>петък</w:t>
      </w:r>
      <w:r w:rsidRPr="00DD3103">
        <w:t>)</w:t>
      </w:r>
      <w:r w:rsidRPr="00F8259D">
        <w:t xml:space="preserve"> в</w:t>
      </w:r>
      <w:r>
        <w:t xml:space="preserve"> 10:00 часа</w:t>
      </w:r>
      <w:r w:rsidRPr="00B7019D">
        <w:t xml:space="preserve"> в сградата на</w:t>
      </w:r>
      <w:r>
        <w:t xml:space="preserve"> Национален военноисторически музей, </w:t>
      </w:r>
      <w:r w:rsidRPr="006D4235">
        <w:t xml:space="preserve">гр. </w:t>
      </w:r>
      <w:r>
        <w:t>София</w:t>
      </w:r>
      <w:r w:rsidRPr="006D4235">
        <w:t>, ул. „</w:t>
      </w:r>
      <w:r>
        <w:t>Черковна</w:t>
      </w:r>
      <w:r w:rsidRPr="006D4235">
        <w:t xml:space="preserve">” </w:t>
      </w:r>
      <w:r>
        <w:t>№ 92. Практическият изпит с кандидатите, които успешно са издържали теста, ще се проведе в същия ден.</w:t>
      </w:r>
      <w:r w:rsidRPr="00B7019D">
        <w:t>  </w:t>
      </w:r>
      <w:r>
        <w:t>Ин</w:t>
      </w:r>
      <w:r w:rsidRPr="002F75BB">
        <w:t xml:space="preserve">тервюто с кандидатите, </w:t>
      </w:r>
      <w:r>
        <w:t>които успешно са издържали практическия изпит</w:t>
      </w:r>
      <w:r w:rsidRPr="002F75BB">
        <w:t>, ще се проведе в същия ден.</w:t>
      </w:r>
    </w:p>
    <w:p w:rsidR="00F8259D" w:rsidRPr="00F8259D" w:rsidRDefault="00F8259D" w:rsidP="00F8259D">
      <w:pPr>
        <w:rPr>
          <w:lang w:val="en-US"/>
        </w:rPr>
      </w:pPr>
    </w:p>
    <w:p w:rsidR="00F8259D" w:rsidRPr="00BC5639" w:rsidRDefault="00F8259D" w:rsidP="00F8259D">
      <w:pPr>
        <w:pStyle w:val="ListParagraph"/>
        <w:numPr>
          <w:ilvl w:val="0"/>
          <w:numId w:val="1"/>
        </w:numPr>
        <w:rPr>
          <w:lang w:val="en-US"/>
        </w:rPr>
      </w:pPr>
      <w:r w:rsidRPr="00982E82">
        <w:rPr>
          <w:b/>
        </w:rPr>
        <w:t>Не се допускат до конкурс следните кандидати:</w:t>
      </w:r>
    </w:p>
    <w:p w:rsidR="00BC5639" w:rsidRDefault="00BC5639" w:rsidP="005248B3">
      <w:pPr>
        <w:pStyle w:val="ListParagraph"/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726"/>
      </w:tblGrid>
      <w:tr w:rsidR="00BC5639" w:rsidRPr="00F8259D" w:rsidTr="00FF678C">
        <w:tc>
          <w:tcPr>
            <w:tcW w:w="2830" w:type="dxa"/>
          </w:tcPr>
          <w:p w:rsidR="00BC5639" w:rsidRDefault="00BC5639" w:rsidP="00FF678C">
            <w:pPr>
              <w:jc w:val="center"/>
              <w:rPr>
                <w:b/>
                <w:highlight w:val="white"/>
                <w:shd w:val="clear" w:color="auto" w:fill="FEFEFE"/>
              </w:rPr>
            </w:pPr>
            <w:r w:rsidRPr="00F8259D">
              <w:rPr>
                <w:b/>
                <w:highlight w:val="white"/>
                <w:shd w:val="clear" w:color="auto" w:fill="FEFEFE"/>
              </w:rPr>
              <w:t xml:space="preserve">Име и фамилия </w:t>
            </w:r>
          </w:p>
          <w:p w:rsidR="00BC5639" w:rsidRPr="00F8259D" w:rsidRDefault="00BC5639" w:rsidP="00FF678C">
            <w:pPr>
              <w:jc w:val="center"/>
              <w:rPr>
                <w:b/>
                <w:lang w:val="en-US"/>
              </w:rPr>
            </w:pPr>
            <w:r w:rsidRPr="00F8259D">
              <w:rPr>
                <w:b/>
                <w:highlight w:val="white"/>
                <w:shd w:val="clear" w:color="auto" w:fill="FEFEFE"/>
              </w:rPr>
              <w:t>на кандидата</w:t>
            </w:r>
          </w:p>
        </w:tc>
        <w:tc>
          <w:tcPr>
            <w:tcW w:w="6726" w:type="dxa"/>
          </w:tcPr>
          <w:p w:rsidR="00BC5639" w:rsidRPr="00F8259D" w:rsidRDefault="00BC5639" w:rsidP="00FF678C">
            <w:pPr>
              <w:jc w:val="center"/>
              <w:rPr>
                <w:b/>
                <w:lang w:val="en-US"/>
              </w:rPr>
            </w:pPr>
            <w:r w:rsidRPr="00F8259D">
              <w:rPr>
                <w:b/>
                <w:highlight w:val="white"/>
                <w:shd w:val="clear" w:color="auto" w:fill="FEFEFE"/>
              </w:rPr>
              <w:t>Основание за недопускане</w:t>
            </w:r>
          </w:p>
        </w:tc>
      </w:tr>
      <w:tr w:rsidR="00D23909" w:rsidTr="00FF678C">
        <w:tc>
          <w:tcPr>
            <w:tcW w:w="2830" w:type="dxa"/>
          </w:tcPr>
          <w:p w:rsidR="00D23909" w:rsidRDefault="00D23909" w:rsidP="00D23909">
            <w:pPr>
              <w:rPr>
                <w:sz w:val="28"/>
                <w:szCs w:val="28"/>
              </w:rPr>
            </w:pPr>
          </w:p>
          <w:p w:rsidR="00D23909" w:rsidRDefault="00D23909" w:rsidP="00D23909">
            <w:pPr>
              <w:rPr>
                <w:lang w:val="en-US"/>
              </w:rPr>
            </w:pPr>
            <w:r>
              <w:rPr>
                <w:sz w:val="28"/>
                <w:szCs w:val="28"/>
              </w:rPr>
              <w:t>Анна Йовкова</w:t>
            </w:r>
          </w:p>
        </w:tc>
        <w:tc>
          <w:tcPr>
            <w:tcW w:w="6726" w:type="dxa"/>
          </w:tcPr>
          <w:p w:rsidR="00D23909" w:rsidRDefault="00D23909" w:rsidP="00D23909">
            <w:r w:rsidRPr="00D23909">
              <w:t>На основание чл. 20,</w:t>
            </w:r>
            <w:r>
              <w:t xml:space="preserve"> ал. 2, т. 1 от НПКПМДС – пр</w:t>
            </w:r>
            <w:r w:rsidRPr="00D23909">
              <w:t>едставените документи не удостоверяват изпълнението на изискваната за заемането на длъжността образователно-квалификационна степен „бакалавър“ по   специалност от професионално напр</w:t>
            </w:r>
            <w:r>
              <w:t xml:space="preserve">авление : </w:t>
            </w:r>
            <w:r w:rsidRPr="00D23909">
              <w:rPr>
                <w:b/>
              </w:rPr>
              <w:t>история и археология</w:t>
            </w:r>
          </w:p>
        </w:tc>
      </w:tr>
      <w:tr w:rsidR="00D23909" w:rsidTr="00FF678C">
        <w:tc>
          <w:tcPr>
            <w:tcW w:w="2830" w:type="dxa"/>
          </w:tcPr>
          <w:p w:rsidR="00D23909" w:rsidRDefault="00D23909" w:rsidP="00D2390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 Василев</w:t>
            </w:r>
          </w:p>
        </w:tc>
        <w:tc>
          <w:tcPr>
            <w:tcW w:w="6726" w:type="dxa"/>
          </w:tcPr>
          <w:p w:rsidR="00D23909" w:rsidRDefault="00D23909" w:rsidP="00D23909">
            <w:r w:rsidRPr="00D23909">
              <w:t>На основание чл. 20,</w:t>
            </w:r>
            <w:r>
              <w:t xml:space="preserve"> ал. 2, т. 1 от НПКПМДС – пр</w:t>
            </w:r>
            <w:r w:rsidRPr="00D23909">
              <w:t>едставените документи не удостоверяват изпълнението на изискваната за заемането на длъжността образователно-квалификационна степен „бакалавър“ по   специалност от професионално напр</w:t>
            </w:r>
            <w:r>
              <w:t xml:space="preserve">авление : </w:t>
            </w:r>
            <w:r w:rsidRPr="00D23909">
              <w:rPr>
                <w:b/>
              </w:rPr>
              <w:t>история и археология</w:t>
            </w:r>
          </w:p>
        </w:tc>
      </w:tr>
    </w:tbl>
    <w:p w:rsidR="00F8259D" w:rsidRDefault="00F8259D" w:rsidP="00F8259D">
      <w:pPr>
        <w:rPr>
          <w:lang w:val="en-US"/>
        </w:rPr>
      </w:pPr>
    </w:p>
    <w:p w:rsidR="00F55211" w:rsidRPr="00F55211" w:rsidRDefault="00F55211" w:rsidP="00F55211">
      <w:pPr>
        <w:ind w:firstLine="567"/>
        <w:rPr>
          <w:b/>
        </w:rPr>
      </w:pPr>
    </w:p>
    <w:p w:rsidR="00F8259D" w:rsidRDefault="00F8259D" w:rsidP="00F8259D">
      <w:pPr>
        <w:tabs>
          <w:tab w:val="left" w:pos="9000"/>
        </w:tabs>
        <w:ind w:firstLine="567"/>
        <w:jc w:val="both"/>
        <w:rPr>
          <w:b/>
          <w:sz w:val="20"/>
          <w:szCs w:val="20"/>
        </w:rPr>
      </w:pPr>
      <w:r w:rsidRPr="00433242">
        <w:rPr>
          <w:b/>
        </w:rPr>
        <w:t>Информационни източници, които могат да се ползват за подготовка за конкурса:</w:t>
      </w:r>
      <w:r>
        <w:rPr>
          <w:b/>
          <w:sz w:val="20"/>
          <w:szCs w:val="20"/>
        </w:rPr>
        <w:t xml:space="preserve"> </w:t>
      </w:r>
    </w:p>
    <w:p w:rsidR="00F55211" w:rsidRDefault="00F55211" w:rsidP="00F55211">
      <w:pPr>
        <w:tabs>
          <w:tab w:val="left" w:pos="9000"/>
        </w:tabs>
        <w:ind w:right="72" w:firstLine="501"/>
        <w:jc w:val="both"/>
      </w:pPr>
    </w:p>
    <w:p w:rsidR="0062190A" w:rsidRPr="00DD3103" w:rsidRDefault="0062190A" w:rsidP="0062190A">
      <w:pPr>
        <w:tabs>
          <w:tab w:val="left" w:pos="9000"/>
        </w:tabs>
        <w:ind w:firstLine="567"/>
        <w:jc w:val="both"/>
      </w:pPr>
      <w:r w:rsidRPr="00DD3103">
        <w:t>Закон за културното наследство</w:t>
      </w:r>
    </w:p>
    <w:p w:rsidR="0062190A" w:rsidRPr="00DD3103" w:rsidRDefault="0062190A" w:rsidP="0062190A">
      <w:pPr>
        <w:tabs>
          <w:tab w:val="left" w:pos="9000"/>
        </w:tabs>
        <w:ind w:firstLine="567"/>
        <w:jc w:val="both"/>
      </w:pPr>
      <w:r w:rsidRPr="00DD3103">
        <w:t>Наредба № Н-4 от 8 октомври 2013 г. за условията и реда за представяне на културни ценности</w:t>
      </w:r>
    </w:p>
    <w:p w:rsidR="0062190A" w:rsidRPr="00DD3103" w:rsidRDefault="0062190A" w:rsidP="0062190A">
      <w:pPr>
        <w:tabs>
          <w:tab w:val="left" w:pos="9000"/>
        </w:tabs>
        <w:ind w:firstLine="567"/>
        <w:jc w:val="both"/>
      </w:pPr>
      <w:r w:rsidRPr="00DD3103">
        <w:t>Правилник за устройството и дейността на Националния военноисторически музей</w:t>
      </w:r>
    </w:p>
    <w:p w:rsidR="00DD3103" w:rsidRPr="00DD3103" w:rsidRDefault="0055436A" w:rsidP="0062190A">
      <w:pPr>
        <w:tabs>
          <w:tab w:val="left" w:pos="9000"/>
        </w:tabs>
        <w:ind w:firstLine="567"/>
        <w:jc w:val="both"/>
      </w:pPr>
      <w:r>
        <w:t>Основно познаване на е</w:t>
      </w:r>
      <w:bookmarkStart w:id="0" w:name="_GoBack"/>
      <w:bookmarkEnd w:id="0"/>
      <w:r w:rsidR="00DD3103" w:rsidRPr="00DD3103">
        <w:t xml:space="preserve">кспозицията на Националния военноисторически музей – София </w:t>
      </w:r>
    </w:p>
    <w:p w:rsidR="0062190A" w:rsidRPr="00DD3103" w:rsidRDefault="0062190A" w:rsidP="0062190A">
      <w:pPr>
        <w:tabs>
          <w:tab w:val="left" w:pos="9000"/>
        </w:tabs>
        <w:ind w:firstLine="567"/>
        <w:jc w:val="both"/>
      </w:pPr>
      <w:r w:rsidRPr="00DD3103">
        <w:t>Интернет страницата на Националния военноисторически музей</w:t>
      </w:r>
    </w:p>
    <w:p w:rsidR="0062190A" w:rsidRPr="00DD3103" w:rsidRDefault="0062190A" w:rsidP="0062190A">
      <w:pPr>
        <w:tabs>
          <w:tab w:val="left" w:pos="9000"/>
        </w:tabs>
        <w:ind w:firstLine="567"/>
        <w:jc w:val="both"/>
      </w:pPr>
      <w:r w:rsidRPr="00DD3103">
        <w:t>Основни декларации на Европейската комисия, ИКОМ, ЮНЕСКО и сходни организации</w:t>
      </w:r>
    </w:p>
    <w:p w:rsidR="0062190A" w:rsidRPr="00DD3103" w:rsidRDefault="0062190A" w:rsidP="0062190A">
      <w:pPr>
        <w:tabs>
          <w:tab w:val="left" w:pos="9000"/>
        </w:tabs>
        <w:ind w:firstLine="567"/>
        <w:jc w:val="both"/>
      </w:pPr>
      <w:r w:rsidRPr="00DD3103">
        <w:t xml:space="preserve">Наредба № Н-3 от 3 декември 2009 г. за реда за извършване на идентификация и за водене на Регистър на движимите културни ценности </w:t>
      </w:r>
    </w:p>
    <w:p w:rsidR="0062190A" w:rsidRPr="00DD3103" w:rsidRDefault="0062190A" w:rsidP="0062190A">
      <w:pPr>
        <w:tabs>
          <w:tab w:val="left" w:pos="9000"/>
        </w:tabs>
        <w:ind w:firstLine="567"/>
        <w:jc w:val="both"/>
      </w:pPr>
      <w:r w:rsidRPr="00DD3103">
        <w:t xml:space="preserve">Наредба № Н-6 от 11 декември 2009 г. за формиране и управление на музейните фондове </w:t>
      </w:r>
    </w:p>
    <w:p w:rsidR="0062190A" w:rsidRDefault="0062190A" w:rsidP="0062190A">
      <w:pPr>
        <w:tabs>
          <w:tab w:val="left" w:pos="9000"/>
        </w:tabs>
        <w:ind w:firstLine="567"/>
        <w:jc w:val="both"/>
      </w:pPr>
      <w:r w:rsidRPr="00DD3103">
        <w:t>Наредба Н-00-0005 от 8 юни 2010 г. за условията и реда за въпроизвеждане на културни ценности в копия, реплики и предмети с търговско предназначение</w:t>
      </w:r>
    </w:p>
    <w:p w:rsidR="00DD3103" w:rsidRDefault="00DD3103" w:rsidP="0062190A">
      <w:pPr>
        <w:tabs>
          <w:tab w:val="left" w:pos="9000"/>
        </w:tabs>
        <w:ind w:firstLine="567"/>
        <w:jc w:val="both"/>
      </w:pPr>
    </w:p>
    <w:p w:rsidR="00F8259D" w:rsidRDefault="00F8259D" w:rsidP="00F8259D">
      <w:pPr>
        <w:tabs>
          <w:tab w:val="left" w:pos="9000"/>
        </w:tabs>
        <w:ind w:firstLine="567"/>
        <w:jc w:val="both"/>
      </w:pPr>
    </w:p>
    <w:p w:rsidR="00F8259D" w:rsidRPr="00F8259D" w:rsidRDefault="00F8259D" w:rsidP="00F8259D">
      <w:pPr>
        <w:ind w:firstLine="567"/>
        <w:rPr>
          <w:lang w:val="en-US"/>
        </w:rPr>
      </w:pPr>
      <w:r w:rsidRPr="00D771DC">
        <w:rPr>
          <w:b/>
          <w:sz w:val="22"/>
          <w:szCs w:val="22"/>
        </w:rPr>
        <w:t>ПРЕД</w:t>
      </w:r>
      <w:r>
        <w:rPr>
          <w:b/>
          <w:sz w:val="22"/>
          <w:szCs w:val="22"/>
        </w:rPr>
        <w:t>СЕДАТЕЛ НА КОНКУРСНАТА КОМИСИЯ     /.......П... /</w:t>
      </w:r>
    </w:p>
    <w:sectPr w:rsidR="00F8259D" w:rsidRPr="00F8259D" w:rsidSect="001C331A">
      <w:pgSz w:w="11906" w:h="16838" w:code="9"/>
      <w:pgMar w:top="993" w:right="90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C855CA"/>
    <w:multiLevelType w:val="hybridMultilevel"/>
    <w:tmpl w:val="2B48EF28"/>
    <w:lvl w:ilvl="0" w:tplc="225EF29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2FC"/>
    <w:rsid w:val="000C14C0"/>
    <w:rsid w:val="001C331A"/>
    <w:rsid w:val="003A02FC"/>
    <w:rsid w:val="005248B3"/>
    <w:rsid w:val="0055436A"/>
    <w:rsid w:val="00556F57"/>
    <w:rsid w:val="0062190A"/>
    <w:rsid w:val="00663D47"/>
    <w:rsid w:val="007E0EE0"/>
    <w:rsid w:val="00BC5639"/>
    <w:rsid w:val="00BE4B02"/>
    <w:rsid w:val="00C62D43"/>
    <w:rsid w:val="00D23909"/>
    <w:rsid w:val="00DD3103"/>
    <w:rsid w:val="00F55211"/>
    <w:rsid w:val="00F8259D"/>
    <w:rsid w:val="00FF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7A1AF"/>
  <w15:chartTrackingRefBased/>
  <w15:docId w15:val="{4008A8B1-BC4F-401C-8276-60E98A047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02FC"/>
    <w:pPr>
      <w:spacing w:after="0" w:line="240" w:lineRule="auto"/>
    </w:pPr>
    <w:rPr>
      <w:rFonts w:eastAsia="Times New Roman"/>
      <w:color w:val="auto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259D"/>
    <w:pPr>
      <w:ind w:left="720"/>
      <w:contextualSpacing/>
    </w:pPr>
  </w:style>
  <w:style w:type="table" w:styleId="TableGrid">
    <w:name w:val="Table Grid"/>
    <w:basedOn w:val="TableNormal"/>
    <w:uiPriority w:val="39"/>
    <w:rsid w:val="00F8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ValeriaBineva</dc:creator>
  <cp:keywords/>
  <dc:description/>
  <cp:lastModifiedBy>Antoaneta Naidenova</cp:lastModifiedBy>
  <cp:revision>7</cp:revision>
  <dcterms:created xsi:type="dcterms:W3CDTF">2023-07-04T11:38:00Z</dcterms:created>
  <dcterms:modified xsi:type="dcterms:W3CDTF">2023-07-04T12:36:00Z</dcterms:modified>
</cp:coreProperties>
</file>